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</w:t>
      </w:r>
      <w:r>
        <w:rPr>
          <w:b/>
          <w:sz w:val="28"/>
          <w:szCs w:val="28"/>
        </w:rPr>
        <w:t>技师学院</w:t>
      </w:r>
      <w:r>
        <w:rPr>
          <w:rFonts w:hint="eastAsia"/>
          <w:b/>
          <w:sz w:val="28"/>
          <w:szCs w:val="28"/>
        </w:rPr>
        <w:t>数字</w:t>
      </w:r>
      <w:r>
        <w:rPr>
          <w:b/>
          <w:sz w:val="28"/>
          <w:szCs w:val="28"/>
        </w:rPr>
        <w:t>创意系耗材</w:t>
      </w:r>
      <w:r>
        <w:rPr>
          <w:rFonts w:hint="eastAsia"/>
          <w:b/>
          <w:sz w:val="28"/>
          <w:szCs w:val="28"/>
        </w:rPr>
        <w:t>报价明细表</w:t>
      </w:r>
    </w:p>
    <w:tbl>
      <w:tblPr>
        <w:tblStyle w:val="6"/>
        <w:tblW w:w="9044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961"/>
        <w:gridCol w:w="4253"/>
        <w:gridCol w:w="680"/>
        <w:gridCol w:w="850"/>
        <w:gridCol w:w="8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</w:rPr>
              <w:t>规格、型号、要求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</w:rPr>
              <w:t>单价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</w:rPr>
              <w:t>总价</w:t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华文楷体" w:hAnsi="华文楷体" w:eastAsia="华文楷体" w:cs="华文楷体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墨盒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EPSON7908喷绘机原装墨盒一套 700ML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墨水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photo 1390 六色墨水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热转印墨水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epson6色热转印墨水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相纸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EPSON原装高光防水相纸260  610mm*25m 260g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相纸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不防水相纸，610mm*25m 220g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pvc板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进口白色PVC，18mm厚1.2*2.4m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pvc板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进口白色PVC，8mm厚1.2*2.4m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亚克力板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进口蓝色、红色、白色亚克力板1.2*2.4m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引闪器电池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影室灯引闪器电池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快装板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捷洋JY0508B摄像机架用快装板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雕刻机刻刀</w:t>
            </w:r>
          </w:p>
        </w:tc>
        <w:tc>
          <w:tcPr>
            <w:tcW w:w="961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进口硬度合金，锥度平底3.175，盒装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雕刻机刻刀</w:t>
            </w:r>
          </w:p>
        </w:tc>
        <w:tc>
          <w:tcPr>
            <w:tcW w:w="961" w:type="dxa"/>
          </w:tcPr>
          <w:p/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进口硬度合金，锥度平底4.0，盒装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雕刻机刻刀</w:t>
            </w:r>
          </w:p>
        </w:tc>
        <w:tc>
          <w:tcPr>
            <w:tcW w:w="961" w:type="dxa"/>
          </w:tcPr>
          <w:p/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进口硬度合金，锥度平底6.0，盒装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相机清洁套装</w:t>
            </w:r>
          </w:p>
        </w:tc>
        <w:tc>
          <w:tcPr>
            <w:tcW w:w="961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相机清洁八件套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转接头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Mac air雷电口转HDMI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影室灯灯泡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宝荣专用影室灯灯泡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充电器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原装Apple type-c笔记本充电器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U盘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金士顿64GB 3.0高速优盘，刻字定制，五年固保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插排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公牛10米8插原装线路一体成型插排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卷尺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30米钢卷尺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Usb延长线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2米延长线 原线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学习账号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各网站专用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翼狐网 3D软件、模型学习教程 VIP注册点消费，充值1000元/年；爱给网，音效，配乐，3D,平面，视频素材以及影视后期，平面设计，游戏开发，音频等教程 269元/年；doyoudo 影视特效教程网站 1000元/年；迅雷超级会员 360元/年 我图网 平面设计素材网站 终身会员198元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摄影道具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毛绒地毯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摄影道具</w:t>
            </w:r>
          </w:p>
        </w:tc>
        <w:tc>
          <w:tcPr>
            <w:tcW w:w="961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各色各种造型无片眼镜框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摄影道具</w:t>
            </w:r>
          </w:p>
        </w:tc>
        <w:tc>
          <w:tcPr>
            <w:tcW w:w="961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白纱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摄影道具</w:t>
            </w:r>
          </w:p>
        </w:tc>
        <w:tc>
          <w:tcPr>
            <w:tcW w:w="961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婚纱用白手套 头花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摄影道具</w:t>
            </w:r>
          </w:p>
        </w:tc>
        <w:tc>
          <w:tcPr>
            <w:tcW w:w="961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高跟鞋 男士皮鞋各5双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摄影用服装</w:t>
            </w:r>
          </w:p>
        </w:tc>
        <w:tc>
          <w:tcPr>
            <w:tcW w:w="961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摄影马甲夏冬季两用，前后绣字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摄影用服装</w:t>
            </w:r>
          </w:p>
        </w:tc>
        <w:tc>
          <w:tcPr>
            <w:tcW w:w="961" w:type="dxa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婚纱套装 旗袍套装 晚礼套装各一套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白色素描纸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2开160g素描纸，20张/包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水粉纸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2开180g水粉纸 6包，20张/包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固体水彩颜料套装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36色，内含自来水笔+海棉+6支水彩笔+2支针管笔+8k水彩本+高光笔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三大构成套装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内含12件套件及36色马利水粉颜料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彩色铅笔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48色水溶性彩色铅笔+48孔笔帘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彩色针管笔套装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01/0.25mm  9色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置物架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90*46*183cm 五层  金属结构 可拆卸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笔记本投影仪连接线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镭电转VGA高清接口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磁性白展板+磁扣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90x180mm尺寸以上双面磁性白展板，带磁扣，每盒约20粒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移动硬盘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2t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荣誉证书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烫金、12k绒布面、加印“山东技师学院数字创意系”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200个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白色水彩纸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白色水彩纸、300g、4开，全木浆不易皱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硫酸纸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透明、A3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370张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复印纸（草稿纸）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白色、A3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500张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黑色燕尾夹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41*53mm、黑色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马克笔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室内效果图马克笔80色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素描本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8k（40张）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8本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水溶性彩铅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水溶性72色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美工笔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0.7笔头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针管笔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樱花常用三支（0.1,0.3,0.8）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移动硬盘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东芝2t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挂锁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纯铜70mm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高清视频转接头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绿联HDMI转vga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屏蔽（铝箔加铝镁编织网）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49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DP转接头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绿联DP转VGA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屏蔽（铝箔加铝镁编织网）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数字转接头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绿联数字转VGA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索尼投影仪遥控器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CX80/CX120/ 原装通用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投影仪万能遥控器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3M/爱普生/惠普万能遥控器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鼠标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光电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键盘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普通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视频分配器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一拖二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鼠标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P口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插排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公牛6口纯铜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教学扩音器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输出功率：3Wrms 信噪比&gt;50db  灵敏度600毫伏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音响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2.0普通木质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金额合计</w:t>
            </w:r>
          </w:p>
        </w:tc>
        <w:tc>
          <w:tcPr>
            <w:tcW w:w="7595" w:type="dxa"/>
            <w:gridSpan w:val="5"/>
            <w:vAlign w:val="center"/>
          </w:tcPr>
          <w:p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33D"/>
    <w:rsid w:val="00073147"/>
    <w:rsid w:val="000F6382"/>
    <w:rsid w:val="001342AB"/>
    <w:rsid w:val="00140F93"/>
    <w:rsid w:val="00271174"/>
    <w:rsid w:val="00347D9B"/>
    <w:rsid w:val="003E4C15"/>
    <w:rsid w:val="003F376D"/>
    <w:rsid w:val="004B3533"/>
    <w:rsid w:val="00546F47"/>
    <w:rsid w:val="00641711"/>
    <w:rsid w:val="006467D5"/>
    <w:rsid w:val="006D5FD2"/>
    <w:rsid w:val="006D6504"/>
    <w:rsid w:val="006E2AEF"/>
    <w:rsid w:val="0075015C"/>
    <w:rsid w:val="00857677"/>
    <w:rsid w:val="00880210"/>
    <w:rsid w:val="008B4BDD"/>
    <w:rsid w:val="00901374"/>
    <w:rsid w:val="0097533D"/>
    <w:rsid w:val="009B438B"/>
    <w:rsid w:val="00A16BEF"/>
    <w:rsid w:val="00A20949"/>
    <w:rsid w:val="00B1163A"/>
    <w:rsid w:val="00C345C8"/>
    <w:rsid w:val="00C40BBE"/>
    <w:rsid w:val="00C87E94"/>
    <w:rsid w:val="00DD2998"/>
    <w:rsid w:val="00E7734C"/>
    <w:rsid w:val="00F16FBB"/>
    <w:rsid w:val="00F373D4"/>
    <w:rsid w:val="00F458BF"/>
    <w:rsid w:val="00F824F3"/>
    <w:rsid w:val="00FC7444"/>
    <w:rsid w:val="00FD708D"/>
    <w:rsid w:val="0D3B2DE2"/>
    <w:rsid w:val="3D0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宋体" w:hAnsi="宋体" w:eastAsia="宋体" w:cs="宋体"/>
      <w:sz w:val="28"/>
      <w:szCs w:val="28"/>
      <w:lang w:val="zh-CN" w:bidi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0"/>
    <w:rPr>
      <w:rFonts w:ascii="宋体" w:hAnsi="宋体" w:eastAsia="宋体" w:cs="宋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706196-08BB-48B9-948B-8547547BC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314</Words>
  <Characters>1790</Characters>
  <Lines>14</Lines>
  <Paragraphs>4</Paragraphs>
  <TotalTime>21</TotalTime>
  <ScaleCrop>false</ScaleCrop>
  <LinksUpToDate>false</LinksUpToDate>
  <CharactersWithSpaces>2100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2019-09-02T07:23:00Z</dcterms:created>
  <dc:creator>Admin</dc:creator>
  <cp:lastModifiedBy>jlf</cp:lastModifiedBy>
  <dcterms:modified xsi:type="dcterms:W3CDTF">2019-09-10T02:34:43Z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